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73954" w14:textId="5AB05EE1" w:rsidR="00135FA8" w:rsidRPr="003F5FD2" w:rsidRDefault="00135FA8">
      <w:pPr>
        <w:jc w:val="center"/>
        <w:rPr>
          <w:b/>
          <w:sz w:val="36"/>
        </w:rPr>
      </w:pPr>
      <w:r w:rsidRPr="003F5FD2">
        <w:rPr>
          <w:b/>
          <w:sz w:val="36"/>
        </w:rPr>
        <w:t xml:space="preserve">A Bill to </w:t>
      </w:r>
      <w:r w:rsidR="000F0BBE">
        <w:rPr>
          <w:b/>
          <w:sz w:val="36"/>
        </w:rPr>
        <w:t xml:space="preserve">establish a universal medically necessary healthcare program </w:t>
      </w:r>
      <w:r w:rsidR="00744D7A">
        <w:rPr>
          <w:b/>
          <w:sz w:val="36"/>
        </w:rPr>
        <w:t>to increase health outcomes.</w:t>
      </w:r>
    </w:p>
    <w:p w14:paraId="60DEF0AE" w14:textId="77777777" w:rsidR="00135FA8" w:rsidRPr="003F5FD2" w:rsidRDefault="00135FA8">
      <w:pPr>
        <w:ind w:left="720"/>
      </w:pPr>
    </w:p>
    <w:p w14:paraId="63C420A5" w14:textId="77777777" w:rsidR="00135FA8" w:rsidRPr="003F5FD2" w:rsidRDefault="00135FA8">
      <w:pPr>
        <w:spacing w:line="384" w:lineRule="auto"/>
        <w:ind w:left="1440" w:hanging="1440"/>
        <w:rPr>
          <w:caps/>
        </w:rPr>
        <w:sectPr w:rsidR="00135FA8" w:rsidRPr="003F5FD2">
          <w:type w:val="continuous"/>
          <w:pgSz w:w="12240" w:h="15840"/>
          <w:pgMar w:top="1080" w:right="1080" w:bottom="1080" w:left="1800" w:header="720" w:footer="720" w:gutter="0"/>
          <w:cols w:space="720"/>
          <w:docGrid w:linePitch="360"/>
        </w:sectPr>
      </w:pPr>
    </w:p>
    <w:p w14:paraId="7625472F" w14:textId="77777777" w:rsidR="00135FA8" w:rsidRPr="003F5FD2" w:rsidRDefault="00135FA8" w:rsidP="00D35BE4">
      <w:pPr>
        <w:spacing w:line="440" w:lineRule="exact"/>
        <w:ind w:left="1440" w:hanging="1440"/>
        <w:rPr>
          <w:caps/>
          <w:sz w:val="24"/>
        </w:rPr>
      </w:pPr>
      <w:r w:rsidRPr="003F5FD2">
        <w:rPr>
          <w:caps/>
          <w:sz w:val="24"/>
        </w:rPr>
        <w:t>BE IT ENACTED BY THE CONGRESS HERE ASSEMBLED THAT:</w:t>
      </w:r>
    </w:p>
    <w:p w14:paraId="0F28CFD6" w14:textId="5B1F959C" w:rsidR="00135FA8" w:rsidRPr="003F5FD2" w:rsidRDefault="00135FA8" w:rsidP="00D35BE4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1</w:t>
      </w:r>
      <w:r w:rsidRPr="003F5FD2">
        <w:rPr>
          <w:sz w:val="24"/>
        </w:rPr>
        <w:t>.</w:t>
      </w:r>
      <w:r w:rsidRPr="003F5FD2">
        <w:rPr>
          <w:sz w:val="24"/>
        </w:rPr>
        <w:tab/>
      </w:r>
      <w:r w:rsidR="003A32EB">
        <w:rPr>
          <w:sz w:val="24"/>
        </w:rPr>
        <w:t xml:space="preserve">This bill establishes a Universal Medically Necessary </w:t>
      </w:r>
      <w:r w:rsidR="002E72F1">
        <w:rPr>
          <w:sz w:val="24"/>
        </w:rPr>
        <w:t xml:space="preserve">Healthcare Program for all </w:t>
      </w:r>
      <w:r w:rsidR="00651149">
        <w:rPr>
          <w:sz w:val="24"/>
        </w:rPr>
        <w:t xml:space="preserve">United States citizens. </w:t>
      </w:r>
    </w:p>
    <w:p w14:paraId="2BB9FEAA" w14:textId="417C8D9B" w:rsidR="00E41863" w:rsidRPr="003F5FD2" w:rsidRDefault="00E41863" w:rsidP="00DC470B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2</w:t>
      </w:r>
      <w:r w:rsidRPr="003F5FD2">
        <w:rPr>
          <w:sz w:val="24"/>
        </w:rPr>
        <w:t>.</w:t>
      </w:r>
      <w:r w:rsidRPr="003F5FD2">
        <w:rPr>
          <w:sz w:val="24"/>
        </w:rPr>
        <w:tab/>
      </w:r>
      <w:r w:rsidR="00651149">
        <w:rPr>
          <w:sz w:val="24"/>
        </w:rPr>
        <w:t>The term “medically necessary” is defined as</w:t>
      </w:r>
      <w:r w:rsidR="009362FB">
        <w:rPr>
          <w:sz w:val="24"/>
        </w:rPr>
        <w:t xml:space="preserve"> care that is required to diagnose or treat </w:t>
      </w:r>
      <w:r w:rsidR="00562131">
        <w:rPr>
          <w:sz w:val="24"/>
        </w:rPr>
        <w:t>an illness, injury, or disease</w:t>
      </w:r>
      <w:r w:rsidR="00C31146">
        <w:rPr>
          <w:sz w:val="24"/>
        </w:rPr>
        <w:t>, and that meets accepted medical standards</w:t>
      </w:r>
      <w:r w:rsidR="00882776">
        <w:rPr>
          <w:sz w:val="24"/>
        </w:rPr>
        <w:t xml:space="preserve"> </w:t>
      </w:r>
      <w:r w:rsidR="00DD7E82">
        <w:rPr>
          <w:sz w:val="24"/>
        </w:rPr>
        <w:t>outlined in</w:t>
      </w:r>
      <w:r w:rsidR="008E5A1F">
        <w:rPr>
          <w:sz w:val="24"/>
        </w:rPr>
        <w:t xml:space="preserve"> peer reviewed medical literature. </w:t>
      </w:r>
    </w:p>
    <w:p w14:paraId="4C85C622" w14:textId="3E23B062" w:rsidR="00E41863" w:rsidRDefault="00E41863" w:rsidP="008174D7">
      <w:pPr>
        <w:spacing w:line="440" w:lineRule="exact"/>
        <w:ind w:left="1440" w:hanging="1440"/>
        <w:rPr>
          <w:sz w:val="24"/>
        </w:rPr>
      </w:pPr>
      <w:r w:rsidRPr="003F5FD2">
        <w:rPr>
          <w:b/>
          <w:caps/>
          <w:sz w:val="24"/>
        </w:rPr>
        <w:t>Section 3</w:t>
      </w:r>
      <w:r w:rsidRPr="003F5FD2">
        <w:rPr>
          <w:b/>
          <w:sz w:val="24"/>
        </w:rPr>
        <w:t>.</w:t>
      </w:r>
      <w:r w:rsidRPr="003F5FD2">
        <w:rPr>
          <w:sz w:val="24"/>
        </w:rPr>
        <w:tab/>
      </w:r>
      <w:r w:rsidR="008174D7">
        <w:rPr>
          <w:sz w:val="24"/>
        </w:rPr>
        <w:t xml:space="preserve">This program shall be </w:t>
      </w:r>
      <w:r w:rsidR="00D5530B">
        <w:rPr>
          <w:sz w:val="24"/>
        </w:rPr>
        <w:t>operated by the United States department of health and human services and advised by the Center for disease control</w:t>
      </w:r>
      <w:r w:rsidR="00AC6144">
        <w:rPr>
          <w:sz w:val="24"/>
        </w:rPr>
        <w:t xml:space="preserve"> and the food and drug administration.</w:t>
      </w:r>
    </w:p>
    <w:p w14:paraId="7CAF3D9C" w14:textId="3C949B13" w:rsidR="00693547" w:rsidRDefault="00C00C3E" w:rsidP="00693547">
      <w:pPr>
        <w:pStyle w:val="ListParagraph"/>
        <w:numPr>
          <w:ilvl w:val="0"/>
          <w:numId w:val="5"/>
        </w:numPr>
        <w:spacing w:line="440" w:lineRule="exact"/>
        <w:rPr>
          <w:sz w:val="24"/>
        </w:rPr>
      </w:pPr>
      <w:r>
        <w:rPr>
          <w:sz w:val="24"/>
        </w:rPr>
        <w:t xml:space="preserve">This program shall </w:t>
      </w:r>
      <w:bookmarkStart w:id="0" w:name="_Int_JRh7BXmA"/>
      <w:r w:rsidR="00887F63">
        <w:rPr>
          <w:sz w:val="24"/>
        </w:rPr>
        <w:t>be funded</w:t>
      </w:r>
      <w:bookmarkEnd w:id="0"/>
      <w:r w:rsidR="00887F63">
        <w:rPr>
          <w:sz w:val="24"/>
        </w:rPr>
        <w:t xml:space="preserve"> by</w:t>
      </w:r>
      <w:r w:rsidR="00923CB6">
        <w:rPr>
          <w:sz w:val="24"/>
        </w:rPr>
        <w:t xml:space="preserve"> a</w:t>
      </w:r>
      <w:r w:rsidR="009032F1">
        <w:rPr>
          <w:sz w:val="24"/>
        </w:rPr>
        <w:t xml:space="preserve"> new</w:t>
      </w:r>
      <w:r w:rsidR="00923CB6">
        <w:rPr>
          <w:sz w:val="24"/>
        </w:rPr>
        <w:t xml:space="preserve"> 25% percent</w:t>
      </w:r>
      <w:r w:rsidR="009032F1">
        <w:rPr>
          <w:sz w:val="24"/>
        </w:rPr>
        <w:t xml:space="preserve"> wealth</w:t>
      </w:r>
      <w:r w:rsidR="00923CB6">
        <w:rPr>
          <w:sz w:val="24"/>
        </w:rPr>
        <w:t xml:space="preserve"> tax on </w:t>
      </w:r>
      <w:r w:rsidR="00D559D1">
        <w:rPr>
          <w:sz w:val="24"/>
        </w:rPr>
        <w:t>the</w:t>
      </w:r>
      <w:r w:rsidR="00E05576">
        <w:rPr>
          <w:sz w:val="24"/>
        </w:rPr>
        <w:t xml:space="preserve"> financial</w:t>
      </w:r>
      <w:r w:rsidR="00674F44">
        <w:rPr>
          <w:sz w:val="24"/>
        </w:rPr>
        <w:t xml:space="preserve"> </w:t>
      </w:r>
      <w:r w:rsidR="00E05576">
        <w:rPr>
          <w:sz w:val="24"/>
        </w:rPr>
        <w:t xml:space="preserve">gains made in a year by the </w:t>
      </w:r>
      <w:r w:rsidR="00923CB6">
        <w:rPr>
          <w:sz w:val="24"/>
        </w:rPr>
        <w:t xml:space="preserve">top </w:t>
      </w:r>
      <w:r w:rsidR="00887F63">
        <w:rPr>
          <w:sz w:val="24"/>
        </w:rPr>
        <w:t>1% of earners</w:t>
      </w:r>
      <w:r w:rsidR="002E1A9A">
        <w:rPr>
          <w:sz w:val="24"/>
        </w:rPr>
        <w:t>,</w:t>
      </w:r>
      <w:r w:rsidR="00776924">
        <w:rPr>
          <w:sz w:val="24"/>
        </w:rPr>
        <w:t xml:space="preserve"> a</w:t>
      </w:r>
      <w:r w:rsidR="007C1F7D">
        <w:rPr>
          <w:sz w:val="24"/>
        </w:rPr>
        <w:t xml:space="preserve"> 4% increas</w:t>
      </w:r>
      <w:r w:rsidR="00D559D1">
        <w:rPr>
          <w:sz w:val="24"/>
        </w:rPr>
        <w:t xml:space="preserve">e to the corporate tax rate, </w:t>
      </w:r>
      <w:r w:rsidR="002E1A9A">
        <w:rPr>
          <w:sz w:val="24"/>
        </w:rPr>
        <w:t>a 3% increase in income tax across the tax bracket, and the</w:t>
      </w:r>
      <w:r w:rsidR="00290802">
        <w:rPr>
          <w:sz w:val="24"/>
        </w:rPr>
        <w:t xml:space="preserve"> current</w:t>
      </w:r>
      <w:r w:rsidR="002E1A9A">
        <w:rPr>
          <w:sz w:val="24"/>
        </w:rPr>
        <w:t xml:space="preserve"> </w:t>
      </w:r>
      <w:r w:rsidR="00290802">
        <w:rPr>
          <w:sz w:val="24"/>
        </w:rPr>
        <w:t xml:space="preserve">appropriations for Medicaid and Medicare. </w:t>
      </w:r>
    </w:p>
    <w:p w14:paraId="55021D75" w14:textId="4DC01895" w:rsidR="00234EA4" w:rsidRDefault="00234EA4" w:rsidP="00776924">
      <w:pPr>
        <w:pStyle w:val="ListParagraph"/>
        <w:numPr>
          <w:ilvl w:val="0"/>
          <w:numId w:val="5"/>
        </w:numPr>
        <w:spacing w:line="440" w:lineRule="exact"/>
        <w:rPr>
          <w:sz w:val="24"/>
        </w:rPr>
      </w:pPr>
      <w:r>
        <w:rPr>
          <w:sz w:val="24"/>
        </w:rPr>
        <w:t>Patients shall be able to seek care a</w:t>
      </w:r>
      <w:r w:rsidR="0033083A">
        <w:rPr>
          <w:sz w:val="24"/>
        </w:rPr>
        <w:t xml:space="preserve">t </w:t>
      </w:r>
      <w:r>
        <w:rPr>
          <w:sz w:val="24"/>
        </w:rPr>
        <w:t>public and private medical centers</w:t>
      </w:r>
    </w:p>
    <w:p w14:paraId="43A26BAD" w14:textId="22B962A7" w:rsidR="00453077" w:rsidRPr="00776924" w:rsidRDefault="00395FE9" w:rsidP="00776924">
      <w:pPr>
        <w:pStyle w:val="ListParagraph"/>
        <w:numPr>
          <w:ilvl w:val="0"/>
          <w:numId w:val="5"/>
        </w:numPr>
        <w:spacing w:line="440" w:lineRule="exact"/>
        <w:rPr>
          <w:sz w:val="24"/>
        </w:rPr>
      </w:pPr>
      <w:r>
        <w:rPr>
          <w:sz w:val="24"/>
        </w:rPr>
        <w:t>Citizens currently eligible for Medicaid and Medicare</w:t>
      </w:r>
      <w:r w:rsidR="00A167B4">
        <w:rPr>
          <w:sz w:val="24"/>
        </w:rPr>
        <w:t xml:space="preserve"> Part B</w:t>
      </w:r>
      <w:r>
        <w:rPr>
          <w:sz w:val="24"/>
        </w:rPr>
        <w:t xml:space="preserve"> may </w:t>
      </w:r>
      <w:r w:rsidR="00E676EE">
        <w:rPr>
          <w:sz w:val="24"/>
        </w:rPr>
        <w:t>continue to receive</w:t>
      </w:r>
      <w:r>
        <w:rPr>
          <w:sz w:val="24"/>
        </w:rPr>
        <w:t xml:space="preserve"> preventati</w:t>
      </w:r>
      <w:r w:rsidR="00E676EE">
        <w:rPr>
          <w:sz w:val="24"/>
        </w:rPr>
        <w:t xml:space="preserve">ve care benefits. </w:t>
      </w:r>
    </w:p>
    <w:p w14:paraId="430ED626" w14:textId="3EB2ABCB" w:rsidR="00E41863" w:rsidRPr="003F5FD2" w:rsidRDefault="00E41863" w:rsidP="00D35BE4">
      <w:pPr>
        <w:spacing w:line="440" w:lineRule="exact"/>
        <w:ind w:left="1440" w:hanging="1440"/>
        <w:rPr>
          <w:sz w:val="24"/>
        </w:rPr>
        <w:sectPr w:rsidR="00E41863" w:rsidRPr="003F5FD2">
          <w:type w:val="continuous"/>
          <w:pgSz w:w="12240" w:h="15840"/>
          <w:pgMar w:top="1080" w:right="1800" w:bottom="1080" w:left="1800" w:header="720" w:footer="720" w:gutter="0"/>
          <w:lnNumType w:countBy="1" w:restart="newSection"/>
          <w:cols w:space="720"/>
          <w:docGrid w:linePitch="360"/>
        </w:sectPr>
      </w:pPr>
      <w:r w:rsidRPr="003F5FD2">
        <w:rPr>
          <w:b/>
          <w:sz w:val="24"/>
        </w:rPr>
        <w:t>SECTION 4.</w:t>
      </w:r>
      <w:r w:rsidRPr="003F5FD2">
        <w:rPr>
          <w:b/>
          <w:sz w:val="24"/>
        </w:rPr>
        <w:tab/>
      </w:r>
      <w:r w:rsidR="001C4D84">
        <w:rPr>
          <w:sz w:val="24"/>
        </w:rPr>
        <w:t xml:space="preserve">This legislation will </w:t>
      </w:r>
      <w:r w:rsidR="009C69FF">
        <w:rPr>
          <w:sz w:val="24"/>
        </w:rPr>
        <w:t>take effect on July 1, 2025</w:t>
      </w:r>
      <w:r w:rsidRPr="003F5FD2">
        <w:rPr>
          <w:sz w:val="24"/>
        </w:rPr>
        <w:t>.</w:t>
      </w:r>
      <w:r w:rsidR="009C69FF">
        <w:rPr>
          <w:sz w:val="24"/>
        </w:rPr>
        <w:t xml:space="preserve"> All laws in conflict </w:t>
      </w:r>
      <w:r w:rsidR="00453077">
        <w:rPr>
          <w:sz w:val="24"/>
        </w:rPr>
        <w:t>with this</w:t>
      </w:r>
      <w:r w:rsidR="009C69FF">
        <w:rPr>
          <w:sz w:val="24"/>
        </w:rPr>
        <w:t xml:space="preserve"> one </w:t>
      </w:r>
      <w:bookmarkStart w:id="1" w:name="_Int_aqvP59Bq"/>
      <w:r w:rsidR="009C69FF">
        <w:rPr>
          <w:sz w:val="24"/>
        </w:rPr>
        <w:t>are hereby decla</w:t>
      </w:r>
      <w:r w:rsidR="00453077">
        <w:rPr>
          <w:sz w:val="24"/>
        </w:rPr>
        <w:t>red</w:t>
      </w:r>
      <w:bookmarkEnd w:id="1"/>
      <w:r w:rsidR="00453077">
        <w:rPr>
          <w:sz w:val="24"/>
        </w:rPr>
        <w:t xml:space="preserve"> null and void. </w:t>
      </w:r>
    </w:p>
    <w:p w14:paraId="2B3A5ACE" w14:textId="4437E7E0" w:rsidR="00E41863" w:rsidRPr="003F5FD2" w:rsidRDefault="00826C33" w:rsidP="00D35BE4">
      <w:pPr>
        <w:pStyle w:val="z-TopofForm"/>
        <w:spacing w:line="440" w:lineRule="exact"/>
        <w:ind w:left="1440" w:hanging="1440"/>
        <w:rPr>
          <w:i/>
          <w:sz w:val="22"/>
        </w:rPr>
      </w:pPr>
      <w:r w:rsidRPr="003F5FD2">
        <w:rPr>
          <w:i/>
          <w:sz w:val="22"/>
        </w:rPr>
        <w:t>Introduced for Congressional Debate by</w:t>
      </w:r>
      <w:r w:rsidR="006812AE">
        <w:rPr>
          <w:i/>
          <w:sz w:val="22"/>
        </w:rPr>
        <w:t xml:space="preserve"> </w:t>
      </w:r>
      <w:r w:rsidR="00A167B4">
        <w:rPr>
          <w:i/>
          <w:sz w:val="22"/>
        </w:rPr>
        <w:t>Jarrett Kelley of Samuel Wo</w:t>
      </w:r>
      <w:r w:rsidR="00052654">
        <w:rPr>
          <w:i/>
          <w:sz w:val="22"/>
        </w:rPr>
        <w:t xml:space="preserve">lfson school for advanced studies. </w:t>
      </w:r>
    </w:p>
    <w:sectPr w:rsidR="00E41863" w:rsidRPr="003F5FD2" w:rsidSect="00135FA8">
      <w:type w:val="continuous"/>
      <w:pgSz w:w="12240" w:h="15840"/>
      <w:pgMar w:top="1080" w:right="1080" w:bottom="72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2F50A" w14:textId="77777777" w:rsidR="002B4347" w:rsidRDefault="002B4347">
      <w:r>
        <w:separator/>
      </w:r>
    </w:p>
  </w:endnote>
  <w:endnote w:type="continuationSeparator" w:id="0">
    <w:p w14:paraId="5CD372C3" w14:textId="77777777" w:rsidR="002B4347" w:rsidRDefault="002B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14DA5" w14:textId="77777777" w:rsidR="002B4347" w:rsidRDefault="002B4347">
      <w:r>
        <w:separator/>
      </w:r>
    </w:p>
  </w:footnote>
  <w:footnote w:type="continuationSeparator" w:id="0">
    <w:p w14:paraId="0AC8C041" w14:textId="77777777" w:rsidR="002B4347" w:rsidRDefault="002B4347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Rh7BXmA" int2:invalidationBookmarkName="" int2:hashCode="nsEE+5Jmppl2OD" int2:id="XLW8BkW1">
      <int2:state int2:value="Rejected" int2:type="style"/>
    </int2:bookmark>
    <int2:bookmark int2:bookmarkName="_Int_aqvP59Bq" int2:invalidationBookmarkName="" int2:hashCode="aCtDtvGKML+x87" int2:id="idkLaOqU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B06"/>
    <w:multiLevelType w:val="hybridMultilevel"/>
    <w:tmpl w:val="C0BA4D3E"/>
    <w:lvl w:ilvl="0" w:tplc="3AD0C4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C0B382D"/>
    <w:multiLevelType w:val="hybridMultilevel"/>
    <w:tmpl w:val="691CE930"/>
    <w:lvl w:ilvl="0" w:tplc="599C3B32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975164"/>
    <w:multiLevelType w:val="hybridMultilevel"/>
    <w:tmpl w:val="5E184F90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6095A45"/>
    <w:multiLevelType w:val="hybridMultilevel"/>
    <w:tmpl w:val="F7063EE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91736"/>
    <w:multiLevelType w:val="hybridMultilevel"/>
    <w:tmpl w:val="939A0A8A"/>
    <w:lvl w:ilvl="0" w:tplc="FFFFFFFF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525482940">
    <w:abstractNumId w:val="4"/>
  </w:num>
  <w:num w:numId="2" w16cid:durableId="551964552">
    <w:abstractNumId w:val="2"/>
  </w:num>
  <w:num w:numId="3" w16cid:durableId="1508982952">
    <w:abstractNumId w:val="1"/>
  </w:num>
  <w:num w:numId="4" w16cid:durableId="869688356">
    <w:abstractNumId w:val="0"/>
  </w:num>
  <w:num w:numId="5" w16cid:durableId="1553808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embedSystemFonts/>
  <w:proofState w:spelling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CD"/>
    <w:rsid w:val="00051067"/>
    <w:rsid w:val="00052654"/>
    <w:rsid w:val="000628FA"/>
    <w:rsid w:val="000F0BBE"/>
    <w:rsid w:val="00135FA8"/>
    <w:rsid w:val="001C4D84"/>
    <w:rsid w:val="00234EA4"/>
    <w:rsid w:val="00290802"/>
    <w:rsid w:val="002B4347"/>
    <w:rsid w:val="002E1A9A"/>
    <w:rsid w:val="002E72F1"/>
    <w:rsid w:val="0033083A"/>
    <w:rsid w:val="0033579B"/>
    <w:rsid w:val="00363BCC"/>
    <w:rsid w:val="00395FE9"/>
    <w:rsid w:val="003A32EB"/>
    <w:rsid w:val="003F5FD2"/>
    <w:rsid w:val="00453077"/>
    <w:rsid w:val="00536816"/>
    <w:rsid w:val="00562131"/>
    <w:rsid w:val="0059383A"/>
    <w:rsid w:val="005D6F8F"/>
    <w:rsid w:val="005E0711"/>
    <w:rsid w:val="005F4769"/>
    <w:rsid w:val="00651149"/>
    <w:rsid w:val="00674F44"/>
    <w:rsid w:val="006812AE"/>
    <w:rsid w:val="00693547"/>
    <w:rsid w:val="006C4FDA"/>
    <w:rsid w:val="00744D7A"/>
    <w:rsid w:val="00776924"/>
    <w:rsid w:val="00790861"/>
    <w:rsid w:val="007C1F7D"/>
    <w:rsid w:val="007C2CB5"/>
    <w:rsid w:val="008174D7"/>
    <w:rsid w:val="00826C33"/>
    <w:rsid w:val="00842C33"/>
    <w:rsid w:val="00853EF3"/>
    <w:rsid w:val="00882776"/>
    <w:rsid w:val="00887F63"/>
    <w:rsid w:val="008D3F67"/>
    <w:rsid w:val="008E5A1F"/>
    <w:rsid w:val="009032F1"/>
    <w:rsid w:val="00923CB6"/>
    <w:rsid w:val="009362FB"/>
    <w:rsid w:val="009503B1"/>
    <w:rsid w:val="00964B92"/>
    <w:rsid w:val="009C69FF"/>
    <w:rsid w:val="00A167B4"/>
    <w:rsid w:val="00AC6144"/>
    <w:rsid w:val="00B346B3"/>
    <w:rsid w:val="00C00C3E"/>
    <w:rsid w:val="00C31146"/>
    <w:rsid w:val="00CB756A"/>
    <w:rsid w:val="00D35BE4"/>
    <w:rsid w:val="00D5530B"/>
    <w:rsid w:val="00D559D1"/>
    <w:rsid w:val="00D92CCD"/>
    <w:rsid w:val="00DC470B"/>
    <w:rsid w:val="00DD7E82"/>
    <w:rsid w:val="00E05576"/>
    <w:rsid w:val="00E41863"/>
    <w:rsid w:val="00E676EE"/>
    <w:rsid w:val="00E86AE8"/>
    <w:rsid w:val="00F174D6"/>
    <w:rsid w:val="00F6017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603256"/>
  <w15:chartTrackingRefBased/>
  <w15:docId w15:val="{8B89632D-508C-F94C-8DF8-BBA85C77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6B3"/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46B3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346B3"/>
    <w:rPr>
      <w:rFonts w:ascii="Calibri" w:eastAsia="Times New Roman" w:hAnsi="Calibri" w:cs="Times New Roman"/>
      <w:b/>
      <w:bCs/>
      <w:kern w:val="32"/>
      <w:sz w:val="32"/>
      <w:szCs w:val="32"/>
    </w:rPr>
  </w:style>
  <w:style w:type="paragraph" w:styleId="z-TopofForm">
    <w:name w:val="HTML Top of Form"/>
    <w:basedOn w:val="Normal"/>
    <w:link w:val="z-TopofFormChar"/>
    <w:uiPriority w:val="99"/>
    <w:rsid w:val="00B346B3"/>
    <w:rPr>
      <w:sz w:val="24"/>
    </w:rPr>
  </w:style>
  <w:style w:type="character" w:customStyle="1" w:styleId="z-TopofFormChar">
    <w:name w:val="z-Top of Form Char"/>
    <w:link w:val="z-TopofForm"/>
    <w:uiPriority w:val="99"/>
    <w:semiHidden/>
    <w:rsid w:val="00B346B3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346B3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B346B3"/>
    <w:rPr>
      <w:rFonts w:ascii="Arial" w:hAnsi="Arial"/>
      <w:vanish/>
      <w:sz w:val="16"/>
      <w:szCs w:val="16"/>
    </w:rPr>
  </w:style>
  <w:style w:type="paragraph" w:styleId="NormalWeb">
    <w:name w:val="Normal (Web)"/>
    <w:basedOn w:val="z-TopofForm"/>
    <w:uiPriority w:val="99"/>
    <w:rsid w:val="00B346B3"/>
  </w:style>
  <w:style w:type="character" w:styleId="HTMLAcronym">
    <w:name w:val="HTML Acronym"/>
    <w:uiPriority w:val="99"/>
    <w:rsid w:val="00B346B3"/>
    <w:rPr>
      <w:b/>
      <w:sz w:val="28"/>
      <w:szCs w:val="20"/>
    </w:rPr>
  </w:style>
  <w:style w:type="paragraph" w:styleId="HTMLAddress">
    <w:name w:val="HTML Address"/>
    <w:basedOn w:val="z-TopofForm"/>
    <w:link w:val="HTMLAddressChar"/>
    <w:uiPriority w:val="99"/>
    <w:rsid w:val="00B346B3"/>
  </w:style>
  <w:style w:type="character" w:customStyle="1" w:styleId="HTMLAddressChar">
    <w:name w:val="HTML Address Char"/>
    <w:link w:val="HTMLAddress"/>
    <w:uiPriority w:val="99"/>
    <w:semiHidden/>
    <w:rsid w:val="00B346B3"/>
    <w:rPr>
      <w:i/>
      <w:iCs/>
    </w:rPr>
  </w:style>
  <w:style w:type="character" w:styleId="HTMLCite">
    <w:name w:val="HTML Cite"/>
    <w:uiPriority w:val="99"/>
    <w:rsid w:val="00B346B3"/>
    <w:rPr>
      <w:i/>
      <w:szCs w:val="20"/>
    </w:rPr>
  </w:style>
  <w:style w:type="character" w:styleId="HTMLCode">
    <w:name w:val="HTML Code"/>
    <w:uiPriority w:val="99"/>
    <w:rsid w:val="00B346B3"/>
    <w:rPr>
      <w:sz w:val="20"/>
      <w:szCs w:val="20"/>
    </w:rPr>
  </w:style>
  <w:style w:type="character" w:styleId="HTMLDefinition">
    <w:name w:val="HTML Definition"/>
    <w:uiPriority w:val="99"/>
    <w:rsid w:val="00B346B3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B346B3"/>
    <w:pPr>
      <w:ind w:left="1260" w:hanging="12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6B3"/>
  </w:style>
  <w:style w:type="paragraph" w:styleId="BodyTextIndent2">
    <w:name w:val="Body Text Indent 2"/>
    <w:basedOn w:val="Normal"/>
    <w:link w:val="BodyTextIndent2Char"/>
    <w:uiPriority w:val="99"/>
    <w:rsid w:val="00B346B3"/>
    <w:pPr>
      <w:ind w:left="1260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46B3"/>
  </w:style>
  <w:style w:type="character" w:styleId="LineNumber">
    <w:name w:val="line number"/>
    <w:uiPriority w:val="99"/>
    <w:rsid w:val="00B346B3"/>
    <w:rPr>
      <w:rFonts w:cs="Times New Roman"/>
    </w:rPr>
  </w:style>
  <w:style w:type="paragraph" w:styleId="Header">
    <w:name w:val="header"/>
    <w:basedOn w:val="Normal"/>
    <w:link w:val="HeaderChar"/>
    <w:rsid w:val="00135F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35FA8"/>
  </w:style>
  <w:style w:type="paragraph" w:styleId="Footer">
    <w:name w:val="footer"/>
    <w:basedOn w:val="Normal"/>
    <w:link w:val="FooterChar"/>
    <w:rsid w:val="00135F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35FA8"/>
  </w:style>
  <w:style w:type="character" w:styleId="Hyperlink">
    <w:name w:val="Hyperlink"/>
    <w:rsid w:val="00DC470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470B"/>
    <w:rPr>
      <w:color w:val="605E5C"/>
      <w:shd w:val="clear" w:color="auto" w:fill="E1DFDD"/>
    </w:rPr>
  </w:style>
  <w:style w:type="character" w:styleId="FollowedHyperlink">
    <w:name w:val="FollowedHyperlink"/>
    <w:rsid w:val="00853EF3"/>
    <w:rPr>
      <w:color w:val="954F72"/>
      <w:u w:val="single"/>
    </w:rPr>
  </w:style>
  <w:style w:type="paragraph" w:styleId="ListParagraph">
    <w:name w:val="List Paragraph"/>
    <w:basedOn w:val="Normal"/>
    <w:qFormat/>
    <w:rsid w:val="00693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%20Pro:Users:adamjacobi:Desktop:NFL_Bill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NFL_Bill_Template.dotx</Template>
  <TotalTime>20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NFL Bill Template</vt:lpstr>
    </vt:vector>
  </TitlesOfParts>
  <Manager/>
  <Company>National Forensic League</Company>
  <LinksUpToDate>false</LinksUpToDate>
  <CharactersWithSpaces>1375</CharactersWithSpaces>
  <SharedDoc>false</SharedDoc>
  <HyperlinkBase/>
  <HLinks>
    <vt:vector size="6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https://uscode.house.gov/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NFL Bill Template</dc:title>
  <dc:subject/>
  <dc:creator>Adam J. Jacobi</dc:creator>
  <cp:keywords/>
  <dc:description/>
  <cp:lastModifiedBy>Kelley, Jarrett (Student)</cp:lastModifiedBy>
  <cp:revision>41</cp:revision>
  <cp:lastPrinted>2005-02-04T17:36:00Z</cp:lastPrinted>
  <dcterms:created xsi:type="dcterms:W3CDTF">2025-01-29T00:45:00Z</dcterms:created>
  <dcterms:modified xsi:type="dcterms:W3CDTF">2025-01-29T01:05:00Z</dcterms:modified>
  <cp:category/>
</cp:coreProperties>
</file>